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GB"/>
        </w:rPr>
      </w:pPr>
      <w:r>
        <w:rPr>
          <w:lang w:val="en-GB"/>
        </w:rPr>
        <w:t>13.05.20 The wheels on the bus go round and round. -</w:t>
      </w:r>
      <w:proofErr w:type="spellStart"/>
      <w:r>
        <w:rPr>
          <w:lang w:val="en-GB"/>
        </w:rPr>
        <w:t>Koła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autobusu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kręcą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się-nauka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piosenki</w:t>
      </w:r>
      <w:proofErr w:type="spellEnd"/>
      <w:r>
        <w:rPr>
          <w:lang w:val="en-GB"/>
        </w:rPr>
        <w:t>.</w:t>
      </w:r>
    </w:p>
    <w:p>
      <w:pPr>
        <w:rPr>
          <w:b/>
          <w:bCs/>
        </w:rPr>
      </w:pPr>
      <w:r>
        <w:rPr>
          <w:b/>
          <w:bCs/>
        </w:rPr>
        <w:t xml:space="preserve">5-6 latki </w:t>
      </w:r>
      <w:r>
        <w:t xml:space="preserve">posłuchaj piosenki o autobusie </w:t>
      </w:r>
      <w:hyperlink r:id="rId4" w:history="1">
        <w:r>
          <w:rPr>
            <w:rStyle w:val="Hipercze"/>
          </w:rPr>
          <w:t>https://www.youtube.com/watch?v=yWirdnSDsV4</w:t>
        </w:r>
      </w:hyperlink>
      <w:r>
        <w:t xml:space="preserve"> . Możesz wykonywać ruchy zgodnie z bohaterami piosenki. Z pliku </w:t>
      </w:r>
      <w:r>
        <w:rPr>
          <w:u w:val="single"/>
        </w:rPr>
        <w:t>bus1</w:t>
      </w:r>
      <w:r>
        <w:t xml:space="preserve"> narysuj autobus i pokoloruj napis. Jeżeli nie ma możliwości wydrukowania pliku bardzo proszę narysować autobus na kartce i podpisać napis </w:t>
      </w:r>
      <w:proofErr w:type="spellStart"/>
      <w:r>
        <w:t>bus</w:t>
      </w:r>
      <w:proofErr w:type="spellEnd"/>
      <w:r>
        <w:t>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81DF-932D-4FBB-BFE8-23D1CF2B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WirdnSDs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2</cp:revision>
  <dcterms:created xsi:type="dcterms:W3CDTF">2020-05-12T15:55:00Z</dcterms:created>
  <dcterms:modified xsi:type="dcterms:W3CDTF">2020-05-12T16:01:00Z</dcterms:modified>
</cp:coreProperties>
</file>