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96" w:rsidRDefault="000E0023">
      <w:r>
        <w:t>28.05.2020r.</w:t>
      </w:r>
    </w:p>
    <w:p w:rsidR="00496244" w:rsidRDefault="000E0023" w:rsidP="00496244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0E0023">
        <w:rPr>
          <w:b w:val="0"/>
          <w:sz w:val="24"/>
          <w:szCs w:val="24"/>
        </w:rPr>
        <w:t xml:space="preserve">Temat: </w:t>
      </w:r>
      <w:r w:rsidR="00496244">
        <w:rPr>
          <w:b w:val="0"/>
          <w:sz w:val="24"/>
          <w:szCs w:val="24"/>
        </w:rPr>
        <w:t xml:space="preserve"> </w:t>
      </w:r>
      <w:r w:rsidR="00496244" w:rsidRPr="00496244">
        <w:rPr>
          <w:b w:val="0"/>
          <w:sz w:val="24"/>
          <w:szCs w:val="24"/>
        </w:rPr>
        <w:t>Czy można się pogodzić ze śmiercią dziecka?</w:t>
      </w:r>
      <w:r w:rsidR="00496244">
        <w:rPr>
          <w:b w:val="0"/>
          <w:sz w:val="24"/>
          <w:szCs w:val="24"/>
        </w:rPr>
        <w:t xml:space="preserve"> Przypomnienia i utrwalenie wiadomości – </w:t>
      </w:r>
    </w:p>
    <w:p w:rsidR="00496244" w:rsidRDefault="00496244" w:rsidP="00496244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Tren: I, V, VII, VIII Jana Kochanowskiego</w:t>
      </w:r>
    </w:p>
    <w:p w:rsidR="002A45EE" w:rsidRDefault="002A45EE" w:rsidP="00496244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</w:p>
    <w:p w:rsidR="00396AA2" w:rsidRDefault="002A45EE" w:rsidP="00396AA2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Zachęcam do wirtualnego </w:t>
      </w:r>
      <w:r w:rsidR="00396AA2">
        <w:rPr>
          <w:b w:val="0"/>
          <w:sz w:val="24"/>
          <w:szCs w:val="24"/>
        </w:rPr>
        <w:t xml:space="preserve"> spaceru po </w:t>
      </w:r>
      <w:r w:rsidRPr="002A45EE">
        <w:rPr>
          <w:b w:val="0"/>
          <w:sz w:val="24"/>
          <w:szCs w:val="24"/>
        </w:rPr>
        <w:t xml:space="preserve"> Muzeum Jana Kochanowskiego w Czarnolesie</w:t>
      </w:r>
      <w:r>
        <w:rPr>
          <w:b w:val="0"/>
          <w:sz w:val="24"/>
          <w:szCs w:val="24"/>
        </w:rPr>
        <w:t>.</w:t>
      </w:r>
    </w:p>
    <w:p w:rsidR="00496244" w:rsidRDefault="002A45EE" w:rsidP="00396AA2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396AA2">
        <w:rPr>
          <w:sz w:val="24"/>
          <w:szCs w:val="24"/>
        </w:rPr>
        <w:t xml:space="preserve"> </w:t>
      </w:r>
      <w:r w:rsidR="00396AA2" w:rsidRPr="00396AA2">
        <w:rPr>
          <w:b w:val="0"/>
          <w:sz w:val="24"/>
          <w:szCs w:val="24"/>
        </w:rPr>
        <w:t xml:space="preserve">Link: </w:t>
      </w:r>
      <w:hyperlink r:id="rId5" w:history="1">
        <w:r w:rsidRPr="00396AA2">
          <w:rPr>
            <w:rStyle w:val="Hipercze"/>
            <w:b w:val="0"/>
            <w:sz w:val="24"/>
            <w:szCs w:val="24"/>
          </w:rPr>
          <w:t>https://www.youtube.com/watch?v=YR6vmMtAtag</w:t>
        </w:r>
      </w:hyperlink>
    </w:p>
    <w:p w:rsidR="00396AA2" w:rsidRPr="00396AA2" w:rsidRDefault="00396AA2" w:rsidP="00396AA2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</w:p>
    <w:p w:rsidR="00496244" w:rsidRPr="00496244" w:rsidRDefault="00496244" w:rsidP="00496244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496244">
        <w:rPr>
          <w:sz w:val="24"/>
          <w:szCs w:val="24"/>
        </w:rPr>
        <w:t>Jan Kochanowski</w:t>
      </w:r>
      <w:r w:rsidRPr="00496244">
        <w:rPr>
          <w:b w:val="0"/>
          <w:sz w:val="24"/>
          <w:szCs w:val="24"/>
        </w:rPr>
        <w:t xml:space="preserve"> – jak zgodnie twierdzą badacze kultury dawnej – to największy polski poeta epoki zwanej odrodzeniem, która w Polsce przypadła głównie na XVI wiek. Za najwybitniejsze dzieło Kochanowskiego uznaje się </w:t>
      </w:r>
      <w:r w:rsidRPr="00496244">
        <w:rPr>
          <w:rStyle w:val="Uwydatnienie"/>
          <w:b w:val="0"/>
          <w:sz w:val="24"/>
          <w:szCs w:val="24"/>
        </w:rPr>
        <w:t>Treny</w:t>
      </w:r>
      <w:r w:rsidRPr="00496244">
        <w:rPr>
          <w:b w:val="0"/>
          <w:sz w:val="24"/>
          <w:szCs w:val="24"/>
        </w:rPr>
        <w:t xml:space="preserve"> wydane w Krakowie w 1580 roku</w:t>
      </w:r>
      <w:r>
        <w:rPr>
          <w:b w:val="0"/>
          <w:sz w:val="24"/>
          <w:szCs w:val="24"/>
        </w:rPr>
        <w:t>.</w:t>
      </w:r>
    </w:p>
    <w:p w:rsidR="00496244" w:rsidRDefault="002A45EE" w:rsidP="00496244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2A45EE">
        <w:rPr>
          <w:sz w:val="24"/>
          <w:szCs w:val="24"/>
        </w:rPr>
        <w:t>Tren-</w:t>
      </w:r>
      <w:r>
        <w:rPr>
          <w:b w:val="0"/>
          <w:sz w:val="24"/>
          <w:szCs w:val="24"/>
        </w:rPr>
        <w:t xml:space="preserve"> </w:t>
      </w:r>
      <w:r w:rsidRPr="002A45EE">
        <w:rPr>
          <w:b w:val="0"/>
          <w:sz w:val="24"/>
          <w:szCs w:val="24"/>
        </w:rPr>
        <w:t>pieśń żałobna wywodząca się z tradycji starożytnej (hebrajskiej, greckiej i rzymskiej), rozpamiętująca czyny osoby zmarłej, wyrażająca pochwałę dla zasług zmarłej/zmarłego, podkreślająca poczucie straty po śmierci bliskiej osoby.</w:t>
      </w:r>
    </w:p>
    <w:p w:rsidR="002A45EE" w:rsidRDefault="002A45EE" w:rsidP="002A45EE">
      <w:pPr>
        <w:pStyle w:val="NormalnyWeb"/>
        <w:spacing w:before="0" w:beforeAutospacing="0" w:after="0" w:afterAutospacing="0"/>
        <w:rPr>
          <w:b/>
        </w:rPr>
      </w:pPr>
      <w:r w:rsidRPr="002A45EE">
        <w:rPr>
          <w:b/>
        </w:rPr>
        <w:t xml:space="preserve">Dodatkowe informacje </w:t>
      </w:r>
    </w:p>
    <w:p w:rsidR="002A45EE" w:rsidRPr="002A45EE" w:rsidRDefault="002A45EE" w:rsidP="002A45EE">
      <w:pPr>
        <w:pStyle w:val="NormalnyWeb"/>
        <w:spacing w:before="0" w:beforeAutospacing="0" w:after="0" w:afterAutospacing="0"/>
        <w:jc w:val="both"/>
      </w:pPr>
      <w:r w:rsidRPr="002A45EE">
        <w:t xml:space="preserve">Geneza </w:t>
      </w:r>
      <w:r w:rsidRPr="002A45EE">
        <w:rPr>
          <w:rStyle w:val="Uwydatnienie"/>
        </w:rPr>
        <w:t>Trenów</w:t>
      </w:r>
      <w:r w:rsidRPr="002A45EE">
        <w:t>, które Kochanowski „złzami”, czyli łzami, napisał po śmierci swej 30</w:t>
      </w:r>
      <w:r w:rsidRPr="002A45EE">
        <w:noBreakHyphen/>
        <w:t xml:space="preserve">miesięcznej córeczki Orszulki, jest głęboko wpisana w biografię poety, lecz się przez nią w pełni nie objaśnia. […] Od końca </w:t>
      </w:r>
      <w:hyperlink r:id="rId6" w:anchor="Dd1D0o2us_pl_main_tp_X" w:history="1">
        <w:r w:rsidRPr="002A45EE">
          <w:rPr>
            <w:rStyle w:val="Hipercze"/>
            <w:color w:val="auto"/>
            <w:u w:val="none"/>
          </w:rPr>
          <w:t>lat 70.</w:t>
        </w:r>
      </w:hyperlink>
      <w:r w:rsidRPr="002A45EE">
        <w:t xml:space="preserve"> w rodzinie Kochanowskiego było wiele śmierci. W 1577 roku umarł najstarszy brat Kasper, w 1578 roku odszedł siostrzeniec Piotr Tynicki, około 1580 roku kolejno umarły córki Orszula i Hanna, w 1582 roku zmarł brat Mikołaj. Cykl ogłoszonych drukiem w 1580 roku 19 trenów w pewnym stopniu wyrasta więc z wielu tragicznych doświadczeń i nic dziwnego, że niektóre wątki myślowe, najdobitniej wyartykułowane w </w:t>
      </w:r>
      <w:r w:rsidRPr="002A45EE">
        <w:rPr>
          <w:rStyle w:val="Uwydatnienie"/>
        </w:rPr>
        <w:t>Trenach</w:t>
      </w:r>
      <w:r w:rsidRPr="002A45EE">
        <w:t xml:space="preserve">, odnajdujemy już w tekstach wcześniejszych, jak choćby w oracji </w:t>
      </w:r>
      <w:r w:rsidRPr="002A45EE">
        <w:rPr>
          <w:rStyle w:val="Uwydatnienie"/>
        </w:rPr>
        <w:t>Przy pogrzebie rzecz</w:t>
      </w:r>
      <w:r w:rsidRPr="002A45EE">
        <w:t>, napisanej po śmierci brata Kaspra.</w:t>
      </w:r>
    </w:p>
    <w:p w:rsidR="002A45EE" w:rsidRPr="002A45EE" w:rsidRDefault="002A45EE" w:rsidP="002A45EE">
      <w:pPr>
        <w:pStyle w:val="NormalnyWeb"/>
        <w:jc w:val="right"/>
        <w:rPr>
          <w:i/>
          <w:sz w:val="20"/>
          <w:szCs w:val="20"/>
        </w:rPr>
      </w:pPr>
      <w:r w:rsidRPr="002A45EE">
        <w:rPr>
          <w:i/>
          <w:sz w:val="20"/>
          <w:szCs w:val="20"/>
        </w:rPr>
        <w:t>[Adam Karpiński (ur. 1952–2011) – polski historyk literatury, krytyk, wykładowca akademicki, znawca literatury staropolskiej.]</w:t>
      </w:r>
    </w:p>
    <w:p w:rsidR="000E0023" w:rsidRPr="00496244" w:rsidRDefault="00496244" w:rsidP="00496244">
      <w:pPr>
        <w:pStyle w:val="Nagwek1"/>
        <w:numPr>
          <w:ilvl w:val="0"/>
          <w:numId w:val="2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Wykonaj ćwiczenia </w:t>
      </w:r>
      <w:r w:rsidR="002A45E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ze strony: </w:t>
      </w:r>
    </w:p>
    <w:p w:rsidR="00496244" w:rsidRDefault="00496244" w:rsidP="00496244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hyperlink r:id="rId7" w:history="1">
        <w:r w:rsidRPr="00551A88">
          <w:rPr>
            <w:rStyle w:val="Hipercze"/>
            <w:b w:val="0"/>
            <w:sz w:val="24"/>
            <w:szCs w:val="24"/>
          </w:rPr>
          <w:t>https://epodreczniki.pl/a/czy-mozna-sie-pogodzic-ze-smiercia-dziecka/Dd1D0o2us</w:t>
        </w:r>
      </w:hyperlink>
    </w:p>
    <w:p w:rsidR="00496244" w:rsidRPr="000E0023" w:rsidRDefault="00496244" w:rsidP="00496244">
      <w:pPr>
        <w:pStyle w:val="Nagwek1"/>
        <w:ind w:left="720"/>
        <w:rPr>
          <w:b w:val="0"/>
          <w:sz w:val="24"/>
          <w:szCs w:val="24"/>
        </w:rPr>
      </w:pPr>
    </w:p>
    <w:p w:rsidR="000E0023" w:rsidRDefault="000E0023"/>
    <w:sectPr w:rsidR="000E0023" w:rsidSect="00496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2536"/>
    <w:multiLevelType w:val="hybridMultilevel"/>
    <w:tmpl w:val="CBB68478"/>
    <w:lvl w:ilvl="0" w:tplc="9A2C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8B92B97"/>
    <w:multiLevelType w:val="hybridMultilevel"/>
    <w:tmpl w:val="C38EC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drawingGridHorizontalSpacing w:val="110"/>
  <w:displayHorizontalDrawingGridEvery w:val="2"/>
  <w:characterSpacingControl w:val="doNotCompress"/>
  <w:compat/>
  <w:rsids>
    <w:rsidRoot w:val="000E0023"/>
    <w:rsid w:val="000E0023"/>
    <w:rsid w:val="002A45EE"/>
    <w:rsid w:val="00396AA2"/>
    <w:rsid w:val="00496244"/>
    <w:rsid w:val="0053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E96"/>
  </w:style>
  <w:style w:type="paragraph" w:styleId="Nagwek1">
    <w:name w:val="heading 1"/>
    <w:basedOn w:val="Normalny"/>
    <w:link w:val="Nagwek1Znak"/>
    <w:uiPriority w:val="9"/>
    <w:qFormat/>
    <w:rsid w:val="000E0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0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E002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9624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A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czy-mozna-sie-pogodzic-ze-smiercia-dziecka/Dd1D0o2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czy-mozna-sie-pogodzic-ze-smiercia-dziecka/Dd1D0o2us" TargetMode="External"/><Relationship Id="rId5" Type="http://schemas.openxmlformats.org/officeDocument/2006/relationships/hyperlink" Target="https://www.youtube.com/watch?v=YR6vmMtAt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2020-05-27T10:13:00Z</dcterms:created>
  <dcterms:modified xsi:type="dcterms:W3CDTF">2020-05-27T10:48:00Z</dcterms:modified>
</cp:coreProperties>
</file>